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Pr="00BC7200">
        <w:rPr>
          <w:rFonts w:eastAsia="Times New Roman"/>
          <w:bCs/>
          <w:sz w:val="26"/>
          <w:szCs w:val="26"/>
        </w:rPr>
        <w:t xml:space="preserve">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E36663" w:rsidRDefault="00E3666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lastRenderedPageBreak/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E4B8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E36663">
          <w:footerReference w:type="default" r:id="rId9"/>
          <w:footerReference w:type="first" r:id="rId10"/>
          <w:pgSz w:w="11906" w:h="16838" w:code="9"/>
          <w:pgMar w:top="568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 xml:space="preserve">, определенных органами исполнительной власти </w:t>
      </w:r>
      <w:r w:rsidRPr="00BC7200">
        <w:rPr>
          <w:sz w:val="26"/>
          <w:szCs w:val="26"/>
        </w:rPr>
        <w:lastRenderedPageBreak/>
        <w:t>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</w:t>
      </w:r>
      <w:r w:rsidR="00D766CC">
        <w:rPr>
          <w:sz w:val="26"/>
          <w:szCs w:val="26"/>
        </w:rPr>
        <w:t xml:space="preserve">пункт первичной </w:t>
      </w:r>
      <w:r w:rsidRPr="00BC7200">
        <w:rPr>
          <w:sz w:val="26"/>
          <w:szCs w:val="26"/>
        </w:rPr>
        <w:t xml:space="preserve"> обработки информации (далее – </w:t>
      </w:r>
      <w:r w:rsidR="00D766CC">
        <w:rPr>
          <w:sz w:val="26"/>
          <w:szCs w:val="26"/>
        </w:rPr>
        <w:t>ПП</w:t>
      </w:r>
      <w:r w:rsidRPr="00BC7200">
        <w:rPr>
          <w:sz w:val="26"/>
          <w:szCs w:val="26"/>
        </w:rPr>
        <w:t xml:space="preserve">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</w:t>
      </w:r>
      <w:r w:rsidR="00720B04">
        <w:rPr>
          <w:sz w:val="26"/>
          <w:szCs w:val="26"/>
        </w:rPr>
        <w:lastRenderedPageBreak/>
        <w:t>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</w:t>
      </w:r>
      <w:r w:rsidRPr="00BC7200">
        <w:rPr>
          <w:sz w:val="26"/>
          <w:szCs w:val="26"/>
        </w:rPr>
        <w:lastRenderedPageBreak/>
        <w:t xml:space="preserve">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</w:t>
      </w:r>
      <w:r w:rsidR="00BA67B8" w:rsidRPr="00966FB5">
        <w:rPr>
          <w:sz w:val="26"/>
          <w:szCs w:val="26"/>
        </w:rPr>
        <w:lastRenderedPageBreak/>
        <w:t xml:space="preserve">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</w:t>
      </w:r>
      <w:r w:rsidR="001852AA">
        <w:rPr>
          <w:sz w:val="26"/>
          <w:szCs w:val="26"/>
        </w:rPr>
        <w:t>ПП</w:t>
      </w:r>
      <w:r w:rsidRPr="00BD0022">
        <w:rPr>
          <w:sz w:val="26"/>
          <w:szCs w:val="26"/>
        </w:rPr>
        <w:t>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</w:t>
      </w:r>
      <w:r w:rsidR="001852AA">
        <w:rPr>
          <w:sz w:val="26"/>
          <w:szCs w:val="26"/>
        </w:rPr>
        <w:t>ПП</w:t>
      </w:r>
      <w:r w:rsidRPr="00CE1006">
        <w:rPr>
          <w:sz w:val="26"/>
          <w:szCs w:val="26"/>
        </w:rPr>
        <w:t>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</w:t>
      </w:r>
      <w:bookmarkStart w:id="7" w:name="_GoBack"/>
      <w:bookmarkEnd w:id="7"/>
      <w:r w:rsidRPr="00CE1006">
        <w:rPr>
          <w:sz w:val="26"/>
          <w:szCs w:val="26"/>
        </w:rPr>
        <w:t>я»</w:t>
      </w:r>
      <w:r>
        <w:rPr>
          <w:sz w:val="26"/>
          <w:szCs w:val="26"/>
        </w:rPr>
        <w:t>.</w:t>
      </w:r>
    </w:p>
    <w:p w:rsidR="00012928" w:rsidRDefault="00012928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533867069"/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доступа к указанному Интернет-ресурсу технический специалист незамедлительно обращается в </w:t>
      </w:r>
      <w:r w:rsidR="001852AA">
        <w:rPr>
          <w:sz w:val="26"/>
          <w:szCs w:val="26"/>
        </w:rPr>
        <w:t>ПП</w:t>
      </w:r>
      <w:r>
        <w:rPr>
          <w:sz w:val="26"/>
          <w:szCs w:val="26"/>
        </w:rPr>
        <w:t>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lastRenderedPageBreak/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2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3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4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r w:rsidR="00393990" w:rsidRPr="00BC7200">
        <w:rPr>
          <w:b/>
          <w:sz w:val="26"/>
          <w:szCs w:val="26"/>
        </w:rPr>
        <w:t>позднее,</w:t>
      </w:r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r w:rsidR="00323680">
        <w:rPr>
          <w:sz w:val="26"/>
          <w:szCs w:val="26"/>
        </w:rPr>
        <w:t>т</w:t>
      </w:r>
      <w:r w:rsidRPr="00BC7200">
        <w:rPr>
          <w:sz w:val="26"/>
          <w:szCs w:val="26"/>
        </w:rPr>
        <w:t>е</w:t>
      </w:r>
      <w:proofErr w:type="gramStart"/>
      <w:r w:rsidRPr="00BC7200">
        <w:rPr>
          <w:sz w:val="26"/>
          <w:szCs w:val="26"/>
        </w:rPr>
        <w:t>кст дл</w:t>
      </w:r>
      <w:proofErr w:type="gramEnd"/>
      <w:r w:rsidRPr="00BC7200">
        <w:rPr>
          <w:sz w:val="26"/>
          <w:szCs w:val="26"/>
        </w:rPr>
        <w:t xml:space="preserve">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04BA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Осуществить передачу в ППОИ </w:t>
      </w:r>
      <w:r w:rsidR="00892534" w:rsidRPr="00BC7200">
        <w:rPr>
          <w:sz w:val="26"/>
          <w:szCs w:val="26"/>
        </w:rPr>
        <w:t xml:space="preserve">на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04BA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23680">
        <w:rPr>
          <w:sz w:val="26"/>
          <w:szCs w:val="26"/>
        </w:rPr>
        <w:tab/>
        <w:t>Осуществить передачу в ПП</w:t>
      </w:r>
      <w:r>
        <w:rPr>
          <w:sz w:val="26"/>
          <w:szCs w:val="26"/>
        </w:rPr>
        <w:t>О</w:t>
      </w:r>
      <w:r w:rsidR="00892534" w:rsidRPr="00BC7200">
        <w:rPr>
          <w:sz w:val="26"/>
          <w:szCs w:val="26"/>
        </w:rPr>
        <w:t>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="00892534"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07478" w:rsidRDefault="00892534" w:rsidP="00907478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5" w:name="_Toc533867077"/>
      <w:r w:rsidRPr="00966FB5">
        <w:rPr>
          <w:rFonts w:ascii="Times New Roman" w:hAnsi="Times New Roman" w:cs="Times New Roman"/>
          <w:color w:val="auto"/>
        </w:rPr>
        <w:lastRenderedPageBreak/>
        <w:t xml:space="preserve">Приложение 2. </w:t>
      </w:r>
    </w:p>
    <w:p w:rsidR="00892534" w:rsidRPr="00907478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07478">
        <w:rPr>
          <w:rFonts w:ascii="Times New Roman" w:hAnsi="Times New Roman" w:cs="Times New Roman"/>
          <w:color w:val="auto"/>
          <w:sz w:val="32"/>
          <w:szCs w:val="32"/>
        </w:rPr>
        <w:t xml:space="preserve">Инструкция для </w:t>
      </w:r>
      <w:r w:rsidRPr="00907478">
        <w:rPr>
          <w:rFonts w:ascii="Times New Roman" w:hAnsi="Times New Roman" w:cs="Times New Roman"/>
          <w:color w:val="auto"/>
          <w:sz w:val="32"/>
          <w:szCs w:val="32"/>
          <w:highlight w:val="yellow"/>
        </w:rPr>
        <w:t>технического специалиста</w:t>
      </w:r>
      <w:r w:rsidRPr="00907478">
        <w:rPr>
          <w:rFonts w:ascii="Times New Roman" w:hAnsi="Times New Roman" w:cs="Times New Roman"/>
          <w:color w:val="auto"/>
          <w:sz w:val="32"/>
          <w:szCs w:val="32"/>
        </w:rPr>
        <w:t xml:space="preserve"> образовательной организации</w:t>
      </w:r>
      <w:bookmarkEnd w:id="15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B03CD1" w:rsidRDefault="00472A83" w:rsidP="00C700A5">
      <w:pPr>
        <w:pStyle w:val="a8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03CD1">
        <w:rPr>
          <w:sz w:val="26"/>
          <w:szCs w:val="26"/>
        </w:rPr>
        <w:t xml:space="preserve">обеспечить </w:t>
      </w:r>
      <w:r w:rsidR="00892534" w:rsidRPr="00B03CD1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hyperlink r:id="rId12" w:history="1">
        <w:r w:rsidR="00C62C24" w:rsidRPr="00B03CD1">
          <w:rPr>
            <w:rStyle w:val="aa"/>
            <w:sz w:val="32"/>
            <w:szCs w:val="32"/>
            <w:highlight w:val="yellow"/>
          </w:rPr>
          <w:t>http://topic9.rustest.ru</w:t>
        </w:r>
      </w:hyperlink>
      <w:r w:rsidR="00C62C24" w:rsidRPr="00B03CD1">
        <w:rPr>
          <w:sz w:val="26"/>
          <w:szCs w:val="26"/>
        </w:rPr>
        <w:t xml:space="preserve"> </w:t>
      </w:r>
      <w:r w:rsidRPr="00B03CD1">
        <w:rPr>
          <w:sz w:val="26"/>
          <w:szCs w:val="26"/>
        </w:rPr>
        <w:t xml:space="preserve"> </w:t>
      </w:r>
      <w:r w:rsidR="00892534" w:rsidRPr="00B03CD1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03CD1" w:rsidRDefault="00BE31E9" w:rsidP="00C700A5">
      <w:pPr>
        <w:pStyle w:val="a8"/>
        <w:widowControl w:val="0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03CD1">
        <w:rPr>
          <w:sz w:val="26"/>
          <w:szCs w:val="26"/>
        </w:rPr>
        <w:t xml:space="preserve">в случае отсутствия доступа у образовательной организации и </w:t>
      </w:r>
      <w:r w:rsidR="005B3C16">
        <w:rPr>
          <w:sz w:val="26"/>
          <w:szCs w:val="26"/>
        </w:rPr>
        <w:t>ПП</w:t>
      </w:r>
      <w:r w:rsidRPr="00B03CD1">
        <w:rPr>
          <w:sz w:val="26"/>
          <w:szCs w:val="26"/>
        </w:rPr>
        <w:t xml:space="preserve">ОИ в день проведения итогового собеседования к федеральному Интернет-ресурсу для передачи КИМ итогового собеседования, </w:t>
      </w:r>
      <w:r w:rsidR="005B3C16">
        <w:rPr>
          <w:sz w:val="26"/>
          <w:szCs w:val="26"/>
        </w:rPr>
        <w:t>ПП</w:t>
      </w:r>
      <w:r w:rsidRPr="00B03CD1">
        <w:rPr>
          <w:sz w:val="26"/>
          <w:szCs w:val="26"/>
        </w:rPr>
        <w:t xml:space="preserve">ОИ незамедлительно обращается </w:t>
      </w:r>
      <w:r w:rsidR="005B3C16">
        <w:rPr>
          <w:sz w:val="26"/>
          <w:szCs w:val="26"/>
        </w:rPr>
        <w:t xml:space="preserve">РЦОИ или </w:t>
      </w:r>
      <w:r w:rsidRPr="00B03CD1">
        <w:rPr>
          <w:sz w:val="26"/>
          <w:szCs w:val="26"/>
        </w:rPr>
        <w:t>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892534" w:rsidRPr="00B03CD1" w:rsidRDefault="00472A83" w:rsidP="00C700A5">
      <w:pPr>
        <w:pStyle w:val="a8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03CD1">
        <w:rPr>
          <w:sz w:val="26"/>
          <w:szCs w:val="26"/>
        </w:rPr>
        <w:t xml:space="preserve">осуществить </w:t>
      </w:r>
      <w:r w:rsidR="00892534" w:rsidRPr="00B03CD1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 w:rsidRPr="00B03CD1">
        <w:rPr>
          <w:sz w:val="26"/>
          <w:szCs w:val="26"/>
        </w:rPr>
        <w:t xml:space="preserve"> в аудитории</w:t>
      </w:r>
      <w:r w:rsidR="00892534" w:rsidRPr="00B03CD1">
        <w:rPr>
          <w:sz w:val="26"/>
          <w:szCs w:val="26"/>
        </w:rPr>
        <w:t xml:space="preserve">, </w:t>
      </w:r>
      <w:r w:rsidR="00892534" w:rsidRPr="00211BCC">
        <w:rPr>
          <w:sz w:val="26"/>
          <w:szCs w:val="26"/>
        </w:rPr>
        <w:t>списков участников итогового собеседования (далее вместе – формы для проведения</w:t>
      </w:r>
      <w:r w:rsidR="00892534" w:rsidRPr="00B03CD1">
        <w:rPr>
          <w:sz w:val="26"/>
          <w:szCs w:val="26"/>
        </w:rPr>
        <w:t xml:space="preserve"> итогового собеседования);</w:t>
      </w:r>
    </w:p>
    <w:p w:rsidR="00892534" w:rsidRPr="00B03CD1" w:rsidRDefault="00472A83" w:rsidP="00C700A5">
      <w:pPr>
        <w:pStyle w:val="a8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03CD1">
        <w:rPr>
          <w:sz w:val="26"/>
          <w:szCs w:val="26"/>
        </w:rPr>
        <w:lastRenderedPageBreak/>
        <w:t xml:space="preserve">передать </w:t>
      </w:r>
      <w:r w:rsidR="00892534" w:rsidRPr="00B03CD1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C700A5" w:rsidRDefault="00472A83" w:rsidP="00C700A5">
      <w:pPr>
        <w:pStyle w:val="a8"/>
        <w:numPr>
          <w:ilvl w:val="0"/>
          <w:numId w:val="15"/>
        </w:numPr>
        <w:ind w:left="426"/>
        <w:jc w:val="both"/>
        <w:rPr>
          <w:sz w:val="26"/>
          <w:szCs w:val="26"/>
        </w:rPr>
      </w:pPr>
      <w:proofErr w:type="gramStart"/>
      <w:r w:rsidRPr="00C700A5">
        <w:rPr>
          <w:sz w:val="26"/>
          <w:szCs w:val="26"/>
        </w:rPr>
        <w:t xml:space="preserve">обеспечить </w:t>
      </w:r>
      <w:r w:rsidR="00892534" w:rsidRPr="00C700A5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 w:rsidRPr="00C700A5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 w:rsidRPr="00C700A5">
        <w:rPr>
          <w:sz w:val="26"/>
          <w:szCs w:val="26"/>
        </w:rPr>
        <w:t xml:space="preserve"> </w:t>
      </w:r>
      <w:proofErr w:type="gramStart"/>
      <w:r w:rsidR="00BE31E9" w:rsidRPr="00C700A5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C700A5" w:rsidRDefault="00892534" w:rsidP="00C700A5">
      <w:pPr>
        <w:pStyle w:val="a8"/>
        <w:numPr>
          <w:ilvl w:val="0"/>
          <w:numId w:val="16"/>
        </w:numPr>
        <w:ind w:left="426"/>
        <w:jc w:val="both"/>
        <w:rPr>
          <w:sz w:val="26"/>
          <w:szCs w:val="26"/>
        </w:rPr>
      </w:pPr>
      <w:r w:rsidRPr="00C700A5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C700A5">
        <w:rPr>
          <w:sz w:val="26"/>
          <w:szCs w:val="26"/>
        </w:rPr>
        <w:t>аудитории</w:t>
      </w:r>
      <w:r w:rsidRPr="00C700A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Pr="00C700A5" w:rsidRDefault="00892534" w:rsidP="00C700A5">
      <w:pPr>
        <w:pStyle w:val="a8"/>
        <w:numPr>
          <w:ilvl w:val="0"/>
          <w:numId w:val="16"/>
        </w:numPr>
        <w:ind w:left="426"/>
        <w:jc w:val="both"/>
        <w:rPr>
          <w:sz w:val="26"/>
          <w:szCs w:val="26"/>
        </w:rPr>
      </w:pPr>
      <w:r w:rsidRPr="00C700A5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C700A5">
        <w:rPr>
          <w:sz w:val="26"/>
          <w:szCs w:val="26"/>
        </w:rPr>
        <w:t>флеш</w:t>
      </w:r>
      <w:proofErr w:type="spellEnd"/>
      <w:r w:rsidRPr="00C700A5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 w:rsidRPr="00C700A5">
        <w:rPr>
          <w:sz w:val="26"/>
          <w:szCs w:val="26"/>
        </w:rPr>
        <w:t>;</w:t>
      </w:r>
    </w:p>
    <w:p w:rsidR="000139B4" w:rsidRPr="00C700A5" w:rsidRDefault="000139B4" w:rsidP="00C700A5">
      <w:pPr>
        <w:pStyle w:val="a8"/>
        <w:numPr>
          <w:ilvl w:val="0"/>
          <w:numId w:val="16"/>
        </w:numPr>
        <w:ind w:left="426"/>
        <w:jc w:val="both"/>
        <w:rPr>
          <w:sz w:val="26"/>
          <w:szCs w:val="26"/>
        </w:rPr>
      </w:pPr>
      <w:r w:rsidRPr="00C700A5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Pr="00C700A5">
        <w:rPr>
          <w:b/>
          <w:sz w:val="26"/>
          <w:szCs w:val="26"/>
        </w:rPr>
        <w:t xml:space="preserve"> в Штабе занести в специализированную форму при помощи </w:t>
      </w:r>
      <w:r w:rsidRPr="006C182F">
        <w:rPr>
          <w:b/>
          <w:color w:val="9E0000"/>
          <w:sz w:val="28"/>
          <w:szCs w:val="28"/>
        </w:rPr>
        <w:t>ПО «Результаты итогового собеседования»</w:t>
      </w:r>
      <w:r w:rsidRPr="00211BCC">
        <w:rPr>
          <w:color w:val="C00000"/>
          <w:sz w:val="26"/>
          <w:szCs w:val="26"/>
        </w:rPr>
        <w:t xml:space="preserve"> </w:t>
      </w:r>
      <w:r w:rsidRPr="00C700A5">
        <w:rPr>
          <w:sz w:val="26"/>
          <w:szCs w:val="26"/>
        </w:rPr>
        <w:t>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  <w:r w:rsidR="007844A3">
        <w:rPr>
          <w:sz w:val="26"/>
          <w:szCs w:val="26"/>
        </w:rPr>
        <w:t xml:space="preserve"> 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Pr="004B2D26" w:rsidRDefault="000139B4" w:rsidP="00A3477F">
      <w:pPr>
        <w:ind w:firstLine="709"/>
        <w:jc w:val="both"/>
        <w:rPr>
          <w:b/>
          <w:sz w:val="26"/>
          <w:szCs w:val="26"/>
        </w:rPr>
      </w:pPr>
      <w:r w:rsidRPr="004B2D26">
        <w:rPr>
          <w:b/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 xml:space="preserve"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</w:t>
      </w:r>
      <w:r w:rsidR="006C182F">
        <w:rPr>
          <w:sz w:val="26"/>
          <w:szCs w:val="26"/>
        </w:rPr>
        <w:t>ПП</w:t>
      </w:r>
      <w:r w:rsidR="00472A83" w:rsidRPr="00472A83">
        <w:rPr>
          <w:sz w:val="26"/>
          <w:szCs w:val="26"/>
        </w:rPr>
        <w:t>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8E4B84" w:rsidRDefault="008E4B8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8"/>
      <w:r>
        <w:rPr>
          <w:rFonts w:ascii="Times New Roman" w:hAnsi="Times New Roman" w:cs="Times New Roman"/>
          <w:color w:val="auto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7" w:name="OLE_LINK1"/>
            <w:bookmarkStart w:id="18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</w:t>
            </w:r>
            <w:r w:rsidRPr="0045204A">
              <w:rPr>
                <w:sz w:val="26"/>
                <w:szCs w:val="26"/>
              </w:rPr>
              <w:lastRenderedPageBreak/>
              <w:t xml:space="preserve">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7"/>
      <w:bookmarkEnd w:id="1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E4B84" w:rsidRDefault="008E4B8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9" w:name="_Toc533867079"/>
      <w:r>
        <w:rPr>
          <w:rFonts w:ascii="Times New Roman" w:hAnsi="Times New Roman" w:cs="Times New Roman"/>
          <w:color w:val="auto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19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0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0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1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2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3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4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4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5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5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F56E00">
          <w:pgSz w:w="11906" w:h="16838" w:code="9"/>
          <w:pgMar w:top="568" w:right="567" w:bottom="709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6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6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7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7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25" w:rsidRDefault="002F3425" w:rsidP="00C37DEA">
      <w:r>
        <w:separator/>
      </w:r>
    </w:p>
  </w:endnote>
  <w:endnote w:type="continuationSeparator" w:id="0">
    <w:p w:rsidR="002F3425" w:rsidRDefault="002F3425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Content>
      <w:p w:rsidR="008E4B84" w:rsidRDefault="008E4B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B84" w:rsidRDefault="008E4B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Content>
      <w:p w:rsidR="008E4B84" w:rsidRDefault="008E4B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B84" w:rsidRDefault="008E4B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25" w:rsidRDefault="002F3425" w:rsidP="00C37DEA">
      <w:r>
        <w:separator/>
      </w:r>
    </w:p>
  </w:footnote>
  <w:footnote w:type="continuationSeparator" w:id="0">
    <w:p w:rsidR="002F3425" w:rsidRDefault="002F3425" w:rsidP="00C37DEA">
      <w:r>
        <w:continuationSeparator/>
      </w:r>
    </w:p>
  </w:footnote>
  <w:footnote w:id="1">
    <w:p w:rsidR="008E4B84" w:rsidRDefault="008E4B84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8E4B84" w:rsidRDefault="008E4B84">
      <w:pPr>
        <w:pStyle w:val="a5"/>
      </w:pPr>
    </w:p>
  </w:footnote>
  <w:footnote w:id="2">
    <w:p w:rsidR="008E4B84" w:rsidRDefault="008E4B84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8E4B84" w:rsidRDefault="008E4B84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>
    <w:nsid w:val="62D4387A"/>
    <w:multiLevelType w:val="hybridMultilevel"/>
    <w:tmpl w:val="98BE2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E8225A"/>
    <w:multiLevelType w:val="hybridMultilevel"/>
    <w:tmpl w:val="FDDA2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2928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D94"/>
    <w:rsid w:val="000E0E7C"/>
    <w:rsid w:val="000E4EC4"/>
    <w:rsid w:val="000F108E"/>
    <w:rsid w:val="000F17DE"/>
    <w:rsid w:val="000F19F3"/>
    <w:rsid w:val="0012172A"/>
    <w:rsid w:val="00140D1F"/>
    <w:rsid w:val="001473F4"/>
    <w:rsid w:val="00156A84"/>
    <w:rsid w:val="00173953"/>
    <w:rsid w:val="001852AA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1BCC"/>
    <w:rsid w:val="002155A5"/>
    <w:rsid w:val="0021751B"/>
    <w:rsid w:val="002200B6"/>
    <w:rsid w:val="00221E3F"/>
    <w:rsid w:val="00223656"/>
    <w:rsid w:val="002448DE"/>
    <w:rsid w:val="00263B8D"/>
    <w:rsid w:val="00274373"/>
    <w:rsid w:val="00292E6B"/>
    <w:rsid w:val="002E13E0"/>
    <w:rsid w:val="002F3425"/>
    <w:rsid w:val="002F3BA6"/>
    <w:rsid w:val="002F78B9"/>
    <w:rsid w:val="00303885"/>
    <w:rsid w:val="00323680"/>
    <w:rsid w:val="00325D6C"/>
    <w:rsid w:val="003354B9"/>
    <w:rsid w:val="00337E4D"/>
    <w:rsid w:val="00343518"/>
    <w:rsid w:val="00360E8A"/>
    <w:rsid w:val="00371913"/>
    <w:rsid w:val="0038033D"/>
    <w:rsid w:val="00393990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A4754"/>
    <w:rsid w:val="004B2D26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0846"/>
    <w:rsid w:val="00566B5F"/>
    <w:rsid w:val="0057007E"/>
    <w:rsid w:val="005731F8"/>
    <w:rsid w:val="00586D12"/>
    <w:rsid w:val="00587C17"/>
    <w:rsid w:val="005A1F64"/>
    <w:rsid w:val="005A5B80"/>
    <w:rsid w:val="005A6984"/>
    <w:rsid w:val="005A7F6C"/>
    <w:rsid w:val="005B3C16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182F"/>
    <w:rsid w:val="006C5478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844A3"/>
    <w:rsid w:val="007930C9"/>
    <w:rsid w:val="00797ECC"/>
    <w:rsid w:val="007A5CBE"/>
    <w:rsid w:val="007B4369"/>
    <w:rsid w:val="007E26F6"/>
    <w:rsid w:val="007E6329"/>
    <w:rsid w:val="007F0AC8"/>
    <w:rsid w:val="007F2D17"/>
    <w:rsid w:val="008003B5"/>
    <w:rsid w:val="00804BAA"/>
    <w:rsid w:val="008341CA"/>
    <w:rsid w:val="008362C9"/>
    <w:rsid w:val="00840B5E"/>
    <w:rsid w:val="00840ECD"/>
    <w:rsid w:val="00843822"/>
    <w:rsid w:val="0085538E"/>
    <w:rsid w:val="00857BF4"/>
    <w:rsid w:val="008635FC"/>
    <w:rsid w:val="00871644"/>
    <w:rsid w:val="00874540"/>
    <w:rsid w:val="00875795"/>
    <w:rsid w:val="00877741"/>
    <w:rsid w:val="00892534"/>
    <w:rsid w:val="00897DC5"/>
    <w:rsid w:val="008A0A77"/>
    <w:rsid w:val="008D7E3A"/>
    <w:rsid w:val="008E4B84"/>
    <w:rsid w:val="008E556D"/>
    <w:rsid w:val="008E79D4"/>
    <w:rsid w:val="009024D0"/>
    <w:rsid w:val="00907478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03CD1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2C24"/>
    <w:rsid w:val="00C65BC4"/>
    <w:rsid w:val="00C700A5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766CC"/>
    <w:rsid w:val="00DB080F"/>
    <w:rsid w:val="00DC1256"/>
    <w:rsid w:val="00DC3431"/>
    <w:rsid w:val="00DC4A81"/>
    <w:rsid w:val="00DF08A0"/>
    <w:rsid w:val="00E02AB6"/>
    <w:rsid w:val="00E13D3A"/>
    <w:rsid w:val="00E36663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6E00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79E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pic9.ruste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1151-B1FB-418A-9821-F9BFF1D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9583</Words>
  <Characters>54627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Иванова Наталья Александровна</cp:lastModifiedBy>
  <cp:revision>10</cp:revision>
  <cp:lastPrinted>2018-12-17T12:26:00Z</cp:lastPrinted>
  <dcterms:created xsi:type="dcterms:W3CDTF">2019-01-11T06:25:00Z</dcterms:created>
  <dcterms:modified xsi:type="dcterms:W3CDTF">2019-01-21T00:59:00Z</dcterms:modified>
</cp:coreProperties>
</file>